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附件1：</w:t>
      </w:r>
    </w:p>
    <w:p>
      <w:pPr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随州市202</w:t>
      </w:r>
      <w:r>
        <w:rPr>
          <w:rFonts w:hint="eastAsia" w:eastAsia="方正小标宋简体"/>
          <w:sz w:val="44"/>
          <w:szCs w:val="44"/>
          <w:lang w:val="en-US" w:eastAsia="zh-CN"/>
        </w:rPr>
        <w:t>1</w:t>
      </w:r>
      <w:r>
        <w:rPr>
          <w:rFonts w:hint="eastAsia" w:eastAsia="方正小标宋简体"/>
          <w:sz w:val="44"/>
          <w:szCs w:val="44"/>
        </w:rPr>
        <w:t>年普通高中招生志愿备份卡</w:t>
      </w:r>
    </w:p>
    <w:p>
      <w:pPr>
        <w:rPr>
          <w:rFonts w:hint="eastAsia" w:eastAsia="仿宋_GB2312"/>
          <w:szCs w:val="21"/>
          <w:u w:val="single"/>
        </w:rPr>
      </w:pPr>
    </w:p>
    <w:p>
      <w:pPr>
        <w:rPr>
          <w:rFonts w:hint="eastAsia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</w:rPr>
        <w:t>县（市、区）中考报名号</w:t>
      </w:r>
      <w:r>
        <w:rPr>
          <w:rFonts w:hint="eastAsia" w:eastAsia="仿宋_GB2312"/>
          <w:sz w:val="32"/>
          <w:szCs w:val="32"/>
          <w:u w:val="single"/>
        </w:rPr>
        <w:t xml:space="preserve">            </w:t>
      </w:r>
      <w:r>
        <w:rPr>
          <w:rFonts w:hint="eastAsia" w:eastAsia="仿宋_GB2312"/>
          <w:sz w:val="32"/>
          <w:szCs w:val="32"/>
        </w:rPr>
        <w:t xml:space="preserve">学籍号 </w:t>
      </w:r>
      <w:r>
        <w:rPr>
          <w:rFonts w:hint="eastAsia" w:eastAsia="仿宋_GB2312"/>
          <w:sz w:val="32"/>
          <w:szCs w:val="32"/>
          <w:u w:val="single"/>
        </w:rPr>
        <w:t xml:space="preserve">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638"/>
        <w:gridCol w:w="106"/>
        <w:gridCol w:w="839"/>
        <w:gridCol w:w="994"/>
        <w:gridCol w:w="372"/>
        <w:gridCol w:w="1782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  <w:r>
              <w:rPr>
                <w:rFonts w:hint="eastAsia" w:eastAsia="仿宋_GB2312"/>
                <w:spacing w:val="-18"/>
                <w:sz w:val="32"/>
                <w:szCs w:val="32"/>
              </w:rPr>
              <w:t>姓名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  <w:r>
              <w:rPr>
                <w:rFonts w:hint="eastAsia" w:eastAsia="仿宋_GB2312"/>
                <w:spacing w:val="-18"/>
                <w:sz w:val="32"/>
                <w:szCs w:val="32"/>
              </w:rPr>
              <w:t>性别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  <w:r>
              <w:rPr>
                <w:rFonts w:hint="eastAsia" w:eastAsia="仿宋_GB2312"/>
                <w:spacing w:val="-18"/>
                <w:sz w:val="32"/>
                <w:szCs w:val="32"/>
              </w:rPr>
              <w:t>出生年月日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rPr>
                <w:rFonts w:hint="eastAsia" w:eastAsia="仿宋"/>
                <w:spacing w:val="-18"/>
                <w:sz w:val="32"/>
                <w:szCs w:val="32"/>
              </w:rPr>
            </w:pPr>
            <w:r>
              <w:rPr>
                <w:rFonts w:hint="eastAsia" w:eastAsia="仿宋_GB2312"/>
                <w:spacing w:val="-18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  <w:r>
              <w:rPr>
                <w:rFonts w:hint="eastAsia" w:eastAsia="仿宋_GB2312"/>
                <w:spacing w:val="-18"/>
                <w:sz w:val="32"/>
                <w:szCs w:val="32"/>
              </w:rPr>
              <w:t>毕业学校</w:t>
            </w:r>
          </w:p>
        </w:tc>
        <w:tc>
          <w:tcPr>
            <w:tcW w:w="7570" w:type="dxa"/>
            <w:gridSpan w:val="7"/>
            <w:noWrap w:val="0"/>
            <w:vAlign w:val="center"/>
          </w:tcPr>
          <w:p>
            <w:pPr>
              <w:rPr>
                <w:rFonts w:hint="eastAsia" w:eastAsia="仿宋"/>
                <w:spacing w:val="-1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  <w:r>
              <w:rPr>
                <w:rFonts w:hint="eastAsia" w:eastAsia="仿宋_GB2312"/>
                <w:spacing w:val="-18"/>
                <w:sz w:val="32"/>
                <w:szCs w:val="32"/>
              </w:rPr>
              <w:t>招生批次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  <w:r>
              <w:rPr>
                <w:rFonts w:hint="eastAsia" w:eastAsia="仿宋_GB2312"/>
                <w:spacing w:val="-18"/>
                <w:sz w:val="32"/>
                <w:szCs w:val="32"/>
              </w:rPr>
              <w:t>志愿顺序</w:t>
            </w: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  <w:r>
              <w:rPr>
                <w:rFonts w:hint="eastAsia" w:eastAsia="仿宋_GB2312"/>
                <w:spacing w:val="-18"/>
                <w:sz w:val="32"/>
                <w:szCs w:val="32"/>
              </w:rPr>
              <w:t>招生学校代码</w:t>
            </w:r>
          </w:p>
        </w:tc>
        <w:tc>
          <w:tcPr>
            <w:tcW w:w="3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  <w:r>
              <w:rPr>
                <w:rFonts w:hint="eastAsia" w:eastAsia="仿宋_GB2312"/>
                <w:spacing w:val="-18"/>
                <w:sz w:val="32"/>
                <w:szCs w:val="32"/>
              </w:rPr>
              <w:t>招生学校名称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  <w:r>
              <w:rPr>
                <w:rFonts w:hint="eastAsia" w:eastAsia="仿宋_GB2312"/>
                <w:spacing w:val="-18"/>
                <w:sz w:val="32"/>
                <w:szCs w:val="32"/>
              </w:rPr>
              <w:t>第一批次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  <w:r>
              <w:rPr>
                <w:rFonts w:hint="eastAsia" w:eastAsia="仿宋_GB2312"/>
                <w:spacing w:val="-18"/>
                <w:sz w:val="32"/>
                <w:szCs w:val="32"/>
              </w:rPr>
              <w:t>第一志愿</w:t>
            </w: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</w:p>
        </w:tc>
        <w:tc>
          <w:tcPr>
            <w:tcW w:w="3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ind w:firstLine="142" w:firstLineChars="50"/>
              <w:rPr>
                <w:rFonts w:hint="eastAsia" w:eastAsia="仿宋"/>
                <w:spacing w:val="-18"/>
                <w:sz w:val="32"/>
                <w:szCs w:val="32"/>
              </w:rPr>
            </w:pPr>
            <w:r>
              <w:rPr>
                <w:rFonts w:hint="eastAsia" w:eastAsia="仿宋_GB2312"/>
                <w:spacing w:val="-18"/>
                <w:sz w:val="32"/>
                <w:szCs w:val="32"/>
              </w:rPr>
              <w:t>第二志愿</w:t>
            </w: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</w:p>
        </w:tc>
        <w:tc>
          <w:tcPr>
            <w:tcW w:w="3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  <w:r>
              <w:rPr>
                <w:rFonts w:hint="eastAsia" w:eastAsia="仿宋_GB2312"/>
                <w:spacing w:val="-18"/>
                <w:sz w:val="32"/>
                <w:szCs w:val="32"/>
              </w:rPr>
              <w:t>第二批次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  <w:r>
              <w:rPr>
                <w:rFonts w:hint="eastAsia" w:eastAsia="仿宋_GB2312"/>
                <w:spacing w:val="-18"/>
                <w:sz w:val="32"/>
                <w:szCs w:val="32"/>
              </w:rPr>
              <w:t>第一志愿</w:t>
            </w: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</w:p>
        </w:tc>
        <w:tc>
          <w:tcPr>
            <w:tcW w:w="3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  <w:r>
              <w:rPr>
                <w:rFonts w:hint="eastAsia" w:eastAsia="仿宋_GB2312"/>
                <w:spacing w:val="-18"/>
                <w:sz w:val="32"/>
                <w:szCs w:val="32"/>
              </w:rPr>
              <w:t>第二志愿</w:t>
            </w: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</w:p>
        </w:tc>
        <w:tc>
          <w:tcPr>
            <w:tcW w:w="3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</w:p>
        </w:tc>
      </w:tr>
    </w:tbl>
    <w:p>
      <w:pPr>
        <w:spacing w:line="0" w:lineRule="atLeas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说明：</w:t>
      </w:r>
    </w:p>
    <w:p>
      <w:pPr>
        <w:spacing w:line="440" w:lineRule="exact"/>
        <w:ind w:firstLine="640" w:firstLineChars="200"/>
        <w:textAlignment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 考生本人在填报《随州市202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年普通高中招生志愿备份卡》前，先认真看懂此卡的招生批次及志愿设计，并结合《随州市202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年普通高中招生信息表》（附件3）给出的招生学校信息，再慎重填报此卡。</w:t>
      </w:r>
    </w:p>
    <w:p>
      <w:pPr>
        <w:spacing w:line="440" w:lineRule="exact"/>
        <w:ind w:firstLine="640" w:firstLineChars="200"/>
        <w:textAlignment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 考生根据此卡认真完成网上填报志愿。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F7407"/>
    <w:rsid w:val="540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2021-05-13T03:23:00Z</dcterms:created>
  <dc:creator>小顾</dc:creator>
  <cp:lastModifiedBy>小顾</cp:lastModifiedBy>
  <dcterms:modified xsi:type="dcterms:W3CDTF">2021-05-13T03:23:42Z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32AD56766E244508A8D91FBCF197E990</vt:lpwstr>
  </property>
</Properties>
</file>