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随退役军人发〔2022〕7号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市退役军人事务局关于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公布《</w:t>
      </w:r>
      <w:r>
        <w:rPr>
          <w:rFonts w:hint="eastAsia" w:ascii="方正小标宋简体" w:eastAsia="方正小标宋简体"/>
          <w:sz w:val="44"/>
          <w:szCs w:val="44"/>
        </w:rPr>
        <w:t>随州市退役军人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就业创</w:t>
      </w:r>
      <w:r>
        <w:rPr>
          <w:rFonts w:hint="eastAsia" w:ascii="方正小标宋简体" w:eastAsia="方正小标宋简体"/>
          <w:sz w:val="44"/>
          <w:szCs w:val="44"/>
        </w:rPr>
        <w:t>业承训机构目录（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第二</w:t>
      </w:r>
      <w:r>
        <w:rPr>
          <w:rFonts w:hint="eastAsia" w:ascii="方正小标宋简体" w:eastAsia="方正小标宋简体"/>
          <w:sz w:val="44"/>
          <w:szCs w:val="44"/>
        </w:rPr>
        <w:t>批）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各县（市、区）退役军人事务局，随州高新区、大洪山风景名胜区退役军人事务机构，各有关承训机构：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贯彻落实《退役军人事务部办公厅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关于印发退役军人就业创业培训工作管理指南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的通知》（退役军人办发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〔2020〕34号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）、《湖北省退役军人事务厅关于印发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湖北省退役军人职业技能培训管理办法（试行）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&gt;的通知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》（鄂退役军人发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〔2020〕61号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）文件精神，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  <w:lang w:eastAsia="zh-CN"/>
        </w:rPr>
        <w:t>培训机构</w:t>
      </w:r>
      <w:r>
        <w:rPr>
          <w:rFonts w:hint="eastAsia" w:ascii="仿宋" w:hAnsi="仿宋" w:eastAsia="仿宋"/>
          <w:sz w:val="32"/>
          <w:szCs w:val="32"/>
        </w:rPr>
        <w:t>自愿申报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县（市、区）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退役军人事务部门</w:t>
      </w:r>
      <w:r>
        <w:rPr>
          <w:rFonts w:hint="eastAsia" w:ascii="仿宋" w:hAnsi="仿宋" w:eastAsia="仿宋"/>
          <w:sz w:val="32"/>
          <w:szCs w:val="32"/>
        </w:rPr>
        <w:t>初审，市级考评，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/>
          <w:sz w:val="32"/>
          <w:szCs w:val="32"/>
        </w:rPr>
        <w:t>《随州市退役军人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就业创</w:t>
      </w:r>
      <w:r>
        <w:rPr>
          <w:rFonts w:hint="eastAsia" w:ascii="仿宋" w:hAnsi="仿宋" w:eastAsia="仿宋"/>
          <w:sz w:val="32"/>
          <w:szCs w:val="32"/>
        </w:rPr>
        <w:t>业承训机构目录（</w:t>
      </w:r>
      <w:r>
        <w:rPr>
          <w:rFonts w:hint="eastAsia" w:ascii="仿宋" w:hAnsi="仿宋" w:eastAsia="仿宋"/>
          <w:sz w:val="32"/>
          <w:szCs w:val="32"/>
          <w:lang w:eastAsia="zh-CN"/>
        </w:rPr>
        <w:t>第二批</w:t>
      </w:r>
      <w:r>
        <w:rPr>
          <w:rFonts w:hint="eastAsia" w:ascii="仿宋" w:hAnsi="仿宋" w:eastAsia="仿宋"/>
          <w:sz w:val="32"/>
          <w:szCs w:val="32"/>
        </w:rPr>
        <w:t>）》予以公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布，请各地各有关单位按照规定要求认真执行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附件：《</w:t>
      </w:r>
      <w:r>
        <w:rPr>
          <w:rFonts w:hint="eastAsia" w:ascii="仿宋" w:hAnsi="仿宋" w:eastAsia="仿宋"/>
          <w:sz w:val="32"/>
          <w:szCs w:val="32"/>
        </w:rPr>
        <w:t>随州市退役军人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就业创</w:t>
      </w:r>
      <w:r>
        <w:rPr>
          <w:rFonts w:hint="eastAsia" w:ascii="仿宋" w:hAnsi="仿宋" w:eastAsia="仿宋"/>
          <w:sz w:val="32"/>
          <w:szCs w:val="32"/>
        </w:rPr>
        <w:t>业承训机构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目录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第二批）》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随州市退役军人事务局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/>
        <w:jc w:val="center"/>
        <w:textAlignment w:val="auto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417" w:left="1587" w:header="851" w:footer="1389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随州市退役军人就业创业承训机构目录（第二批）</w:t>
      </w:r>
    </w:p>
    <w:tbl>
      <w:tblPr>
        <w:tblStyle w:val="4"/>
        <w:tblW w:w="5094" w:type="pct"/>
        <w:tblInd w:w="-2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013"/>
        <w:gridCol w:w="3363"/>
        <w:gridCol w:w="1143"/>
        <w:gridCol w:w="1502"/>
        <w:gridCol w:w="44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培训项目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shd w:val="clear" w:color="auto" w:fill="auto"/>
        </w:tblPrEx>
        <w:trPr>
          <w:trHeight w:val="1073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随州市楚韵职业技能培训学校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小儿推拿师、保健按摩师。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 仙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13100758799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随州市城南新区云海天地商业金街E栋二楼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随州市领秀特种职业培训学校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电梯作业、起重机械作业、压力容器作业、锅炉作业。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聂忠诚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13308662989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市沿河小区大道112号（市住建委旁）</w:t>
            </w:r>
          </w:p>
        </w:tc>
      </w:tr>
      <w:tr>
        <w:tblPrEx>
          <w:shd w:val="clear" w:color="auto" w:fill="auto"/>
        </w:tblPrEx>
        <w:trPr>
          <w:trHeight w:val="8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随州随才职业培训学校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劳动关系协调员、职业指导员、健康管理师。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乔海涛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18986167028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市文峰佳苑十号楼D区1-2层、三号楼A区3-6层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广水东方培训学校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计算机应用（初级）、种养殖技术员（初级）。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周旭东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13277229168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广水市应办广安路广安大厦50号</w:t>
            </w:r>
          </w:p>
        </w:tc>
      </w:tr>
      <w:tr>
        <w:tblPrEx>
          <w:shd w:val="clear" w:color="auto" w:fill="auto"/>
        </w:tblPrEx>
        <w:trPr>
          <w:trHeight w:val="88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火凤凰农商云（随州）职业学校</w:t>
            </w:r>
          </w:p>
        </w:tc>
        <w:tc>
          <w:tcPr>
            <w:tcW w:w="1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企业人力资源管理师、创业培训。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黎冬冬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15377288422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市文峰佳苑十号楼D区1-2层、三号楼A区3-6层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210" w:rightChars="100"/>
        <w:jc w:val="left"/>
        <w:textAlignment w:val="auto"/>
        <w:rPr>
          <w:rFonts w:hint="eastAsia" w:ascii="仿宋" w:hAnsi="仿宋" w:eastAsia="仿宋"/>
          <w:spacing w:val="0"/>
          <w:w w:val="100"/>
          <w:sz w:val="28"/>
          <w:szCs w:val="28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sz w:val="24"/>
                        <w:szCs w:val="3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0E"/>
    <w:rsid w:val="00412366"/>
    <w:rsid w:val="00575ED4"/>
    <w:rsid w:val="0060540E"/>
    <w:rsid w:val="00D23A42"/>
    <w:rsid w:val="00DC1665"/>
    <w:rsid w:val="04467C58"/>
    <w:rsid w:val="04D84C46"/>
    <w:rsid w:val="06445DDA"/>
    <w:rsid w:val="0A7658E9"/>
    <w:rsid w:val="0B9975E7"/>
    <w:rsid w:val="0D551D36"/>
    <w:rsid w:val="0F7203B8"/>
    <w:rsid w:val="0FFF6C17"/>
    <w:rsid w:val="1025446C"/>
    <w:rsid w:val="10867171"/>
    <w:rsid w:val="149D1F2F"/>
    <w:rsid w:val="16056DA5"/>
    <w:rsid w:val="16A80FA2"/>
    <w:rsid w:val="170A6F2B"/>
    <w:rsid w:val="1839694D"/>
    <w:rsid w:val="194569C8"/>
    <w:rsid w:val="19B80D37"/>
    <w:rsid w:val="1CBA2571"/>
    <w:rsid w:val="1FE7723C"/>
    <w:rsid w:val="20127E78"/>
    <w:rsid w:val="234A725A"/>
    <w:rsid w:val="23665045"/>
    <w:rsid w:val="23EF663B"/>
    <w:rsid w:val="26D248FB"/>
    <w:rsid w:val="26F9465B"/>
    <w:rsid w:val="2B012AD5"/>
    <w:rsid w:val="2D071043"/>
    <w:rsid w:val="2E554E2E"/>
    <w:rsid w:val="30CC0302"/>
    <w:rsid w:val="31F56ADD"/>
    <w:rsid w:val="32AC2EC4"/>
    <w:rsid w:val="339561A1"/>
    <w:rsid w:val="3493612D"/>
    <w:rsid w:val="36E9690C"/>
    <w:rsid w:val="39D90B74"/>
    <w:rsid w:val="3BA96891"/>
    <w:rsid w:val="3D234C96"/>
    <w:rsid w:val="3DCC20D2"/>
    <w:rsid w:val="41C1681F"/>
    <w:rsid w:val="45B756D5"/>
    <w:rsid w:val="465930CB"/>
    <w:rsid w:val="4ED4736F"/>
    <w:rsid w:val="50EE5344"/>
    <w:rsid w:val="52CC171C"/>
    <w:rsid w:val="54C04D48"/>
    <w:rsid w:val="57D147C2"/>
    <w:rsid w:val="63A00969"/>
    <w:rsid w:val="6AE03B22"/>
    <w:rsid w:val="6B387E39"/>
    <w:rsid w:val="6E0C51BC"/>
    <w:rsid w:val="6E497A5A"/>
    <w:rsid w:val="6FFB5371"/>
    <w:rsid w:val="703F7BE0"/>
    <w:rsid w:val="705B2746"/>
    <w:rsid w:val="752B1C80"/>
    <w:rsid w:val="753D1128"/>
    <w:rsid w:val="75BC12D2"/>
    <w:rsid w:val="75E204D2"/>
    <w:rsid w:val="780D2778"/>
    <w:rsid w:val="79A73934"/>
    <w:rsid w:val="7CC24D2E"/>
    <w:rsid w:val="7DEF51B0"/>
    <w:rsid w:val="7E252B4E"/>
    <w:rsid w:val="FFDF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722</Characters>
  <Lines>2</Lines>
  <Paragraphs>1</Paragraphs>
  <TotalTime>21</TotalTime>
  <ScaleCrop>false</ScaleCrop>
  <LinksUpToDate>false</LinksUpToDate>
  <CharactersWithSpaces>768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2020-12-31T03:43:00Z</dcterms:created>
  <dc:creator>user</dc:creator>
  <cp:lastModifiedBy>swj23001</cp:lastModifiedBy>
  <cp:lastPrinted>2022-08-26T04:57:00Z</cp:lastPrinted>
  <dcterms:modified xsi:type="dcterms:W3CDTF">2023-08-17T14:46:35Z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36A4E061FED3D6E24BC2DD64B5896DD3</vt:lpwstr>
  </property>
</Properties>
</file>